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9" w:rsidRPr="00471A66" w:rsidRDefault="000A6E7A" w:rsidP="004D4A79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s-ES"/>
        </w:rPr>
        <w:t>The AEPD sanctions Google for serious violation of</w:t>
      </w:r>
      <w:r w:rsidR="004D4A79" w:rsidRPr="00471A66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s-ES"/>
        </w:rPr>
        <w:t xml:space="preserve"> the rights of </w:t>
      </w:r>
      <w:r w:rsidR="00471A66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s-ES"/>
        </w:rPr>
        <w:t xml:space="preserve">the </w:t>
      </w:r>
      <w:r w:rsidR="004D4A79" w:rsidRPr="00471A66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s-ES"/>
        </w:rPr>
        <w:t>citizens</w:t>
      </w:r>
    </w:p>
    <w:p w:rsidR="004D4A79" w:rsidRPr="00471A66" w:rsidRDefault="004D4A79" w:rsidP="004D4A79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 </w:t>
      </w:r>
    </w:p>
    <w:p w:rsidR="004D4A79" w:rsidRPr="00471A66" w:rsidRDefault="004D4A79" w:rsidP="00833C47">
      <w:pPr>
        <w:spacing w:before="0" w:after="200" w:line="276" w:lineRule="auto"/>
        <w:ind w:left="720" w:hanging="360"/>
        <w:rPr>
          <w:rFonts w:ascii="Calibri" w:eastAsia="Times New Roman" w:hAnsi="Calibri" w:cs="Times New Roman"/>
          <w:lang w:val="en-US" w:eastAsia="es-ES"/>
        </w:rPr>
      </w:pPr>
      <w:r w:rsidRPr="004D4A79">
        <w:rPr>
          <w:rFonts w:ascii="Symbol" w:eastAsia="Times New Roman" w:hAnsi="Symbol" w:cs="Times New Roman"/>
          <w:lang w:val="es-ES" w:eastAsia="es-ES"/>
        </w:rPr>
        <w:t></w:t>
      </w:r>
      <w:r w:rsidRPr="00471A66">
        <w:rPr>
          <w:rFonts w:ascii="Times New Roman" w:eastAsia="Times New Roman" w:hAnsi="Times New Roman" w:cs="Times New Roman"/>
          <w:sz w:val="14"/>
          <w:szCs w:val="14"/>
          <w:lang w:val="en-US" w:eastAsia="es-ES"/>
        </w:rPr>
        <w:t xml:space="preserve">       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The Spanish </w:t>
      </w:r>
      <w:r w:rsidR="000A6E7A"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Data Protection Agency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declares illegal </w:t>
      </w:r>
      <w:r w:rsidR="000A6E7A"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>processing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of personal</w:t>
      </w:r>
      <w:r w:rsidR="000A6E7A"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data carried out by Google in the framework of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its new privacy policy</w:t>
      </w:r>
    </w:p>
    <w:p w:rsidR="004D4A79" w:rsidRPr="00471A66" w:rsidRDefault="004D4A79" w:rsidP="00833C47">
      <w:pPr>
        <w:spacing w:before="0" w:after="200" w:line="276" w:lineRule="auto"/>
        <w:ind w:left="720" w:hanging="360"/>
        <w:rPr>
          <w:rFonts w:ascii="Calibri" w:eastAsia="Times New Roman" w:hAnsi="Calibri" w:cs="Times New Roman"/>
          <w:lang w:val="en-US" w:eastAsia="es-ES"/>
        </w:rPr>
      </w:pPr>
      <w:r w:rsidRPr="004D4A79">
        <w:rPr>
          <w:rFonts w:ascii="Symbol" w:eastAsia="Times New Roman" w:hAnsi="Symbol" w:cs="Times New Roman"/>
          <w:lang w:val="es-ES" w:eastAsia="es-ES"/>
        </w:rPr>
        <w:t></w:t>
      </w:r>
      <w:r w:rsidRPr="00471A66">
        <w:rPr>
          <w:rFonts w:ascii="Times New Roman" w:eastAsia="Times New Roman" w:hAnsi="Times New Roman" w:cs="Times New Roman"/>
          <w:sz w:val="14"/>
          <w:szCs w:val="14"/>
          <w:lang w:val="en-US" w:eastAsia="es-ES"/>
        </w:rPr>
        <w:t xml:space="preserve">       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The AEPD </w:t>
      </w:r>
      <w:r w:rsidR="00471A66"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>v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>erified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that Google does not give users enough information about what data </w:t>
      </w:r>
      <w:r w:rsidR="00695910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it collects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and for what purposes uses </w:t>
      </w:r>
      <w:r w:rsidR="00695910">
        <w:rPr>
          <w:rFonts w:ascii="Times New Roman" w:eastAsia="Times New Roman" w:hAnsi="Times New Roman" w:cs="Times New Roman"/>
          <w:b/>
          <w:bCs/>
          <w:lang w:val="en-US" w:eastAsia="es-ES"/>
        </w:rPr>
        <w:t>it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, 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that Google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combines those 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>data gathered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through various services, 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>keeps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them for an indefinite time and 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>makes difficult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the exercise of the right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>s of the citizens</w:t>
      </w:r>
    </w:p>
    <w:p w:rsidR="004D4A79" w:rsidRPr="00471A66" w:rsidRDefault="004D4A79" w:rsidP="00833C47">
      <w:pPr>
        <w:spacing w:before="0" w:after="200" w:line="276" w:lineRule="auto"/>
        <w:ind w:left="720" w:hanging="360"/>
        <w:rPr>
          <w:rFonts w:ascii="Calibri" w:eastAsia="Times New Roman" w:hAnsi="Calibri" w:cs="Times New Roman"/>
          <w:lang w:val="en-US" w:eastAsia="es-ES"/>
        </w:rPr>
      </w:pPr>
      <w:r w:rsidRPr="004D4A79">
        <w:rPr>
          <w:rFonts w:ascii="Symbol" w:eastAsia="Times New Roman" w:hAnsi="Symbol" w:cs="Times New Roman"/>
          <w:lang w:val="es-ES" w:eastAsia="es-ES"/>
        </w:rPr>
        <w:t></w:t>
      </w:r>
      <w:r w:rsidRPr="00471A66">
        <w:rPr>
          <w:rFonts w:ascii="Times New Roman" w:eastAsia="Times New Roman" w:hAnsi="Times New Roman" w:cs="Times New Roman"/>
          <w:sz w:val="14"/>
          <w:szCs w:val="14"/>
          <w:lang w:val="en-US" w:eastAsia="es-ES"/>
        </w:rPr>
        <w:t xml:space="preserve">       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>The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combination of data collected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through different services widely exceeds the reasonable expectations of the majority of users, who are not aware of it and lose control of 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>their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own personal information</w:t>
      </w:r>
    </w:p>
    <w:p w:rsidR="004D4A79" w:rsidRPr="00471A66" w:rsidRDefault="004D4A79" w:rsidP="00833C47">
      <w:pPr>
        <w:spacing w:before="0" w:after="200" w:line="276" w:lineRule="auto"/>
        <w:ind w:left="720" w:hanging="360"/>
        <w:rPr>
          <w:rFonts w:ascii="Calibri" w:eastAsia="Times New Roman" w:hAnsi="Calibri" w:cs="Times New Roman"/>
          <w:lang w:val="en-US" w:eastAsia="es-ES"/>
        </w:rPr>
      </w:pPr>
      <w:r w:rsidRPr="004D4A79">
        <w:rPr>
          <w:rFonts w:ascii="Symbol" w:eastAsia="Times New Roman" w:hAnsi="Symbol" w:cs="Times New Roman"/>
          <w:lang w:val="es-ES" w:eastAsia="es-ES"/>
        </w:rPr>
        <w:t></w:t>
      </w:r>
      <w:r w:rsidRPr="00471A66">
        <w:rPr>
          <w:rFonts w:ascii="Times New Roman" w:eastAsia="Times New Roman" w:hAnsi="Times New Roman" w:cs="Times New Roman"/>
          <w:sz w:val="14"/>
          <w:szCs w:val="14"/>
          <w:lang w:val="en-US" w:eastAsia="es-ES"/>
        </w:rPr>
        <w:t xml:space="preserve">       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>The Agency declares the existence of three violations of the LOPD and imposes a penalty of 300,000 euro to Google for each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infringement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, 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>requesting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</w:t>
      </w:r>
      <w:r w:rsidR="00695910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it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to </w:t>
      </w:r>
      <w:r w:rsidR="00695910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adjust to the requirements of the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law without 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any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delay </w:t>
      </w:r>
    </w:p>
    <w:p w:rsidR="004D4A79" w:rsidRPr="00471A66" w:rsidRDefault="004D4A79" w:rsidP="00833C47">
      <w:pPr>
        <w:spacing w:before="0" w:after="200" w:line="276" w:lineRule="auto"/>
        <w:ind w:left="720" w:hanging="360"/>
        <w:rPr>
          <w:rFonts w:ascii="Calibri" w:eastAsia="Times New Roman" w:hAnsi="Calibri" w:cs="Times New Roman"/>
          <w:lang w:val="en-US" w:eastAsia="es-ES"/>
        </w:rPr>
      </w:pPr>
      <w:r w:rsidRPr="004D4A79">
        <w:rPr>
          <w:rFonts w:ascii="Symbol" w:eastAsia="Times New Roman" w:hAnsi="Symbol" w:cs="Times New Roman"/>
          <w:lang w:val="es-ES" w:eastAsia="es-ES"/>
        </w:rPr>
        <w:t></w:t>
      </w:r>
      <w:r w:rsidRPr="00471A66">
        <w:rPr>
          <w:rFonts w:ascii="Times New Roman" w:eastAsia="Times New Roman" w:hAnsi="Times New Roman" w:cs="Times New Roman"/>
          <w:sz w:val="14"/>
          <w:szCs w:val="14"/>
          <w:lang w:val="en-US" w:eastAsia="es-ES"/>
        </w:rPr>
        <w:t xml:space="preserve">       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This action is part of the coordinated 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>effort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>carried out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>in collaboration with the authorities of data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protection of Germany, France, Holland, Italy and United Kingdom</w:t>
      </w:r>
      <w:r w:rsidR="00471A66">
        <w:rPr>
          <w:rFonts w:ascii="Times New Roman" w:eastAsia="Times New Roman" w:hAnsi="Times New Roman" w:cs="Times New Roman"/>
          <w:b/>
          <w:bCs/>
          <w:lang w:val="en-US" w:eastAsia="es-ES"/>
        </w:rPr>
        <w:t>, as consequence of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the lack of reaction from Google to the previous requirements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(Madrid, 19 December 2013).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The </w:t>
      </w:r>
      <w:r w:rsidR="00471A66">
        <w:rPr>
          <w:rFonts w:ascii="Times New Roman" w:eastAsia="Times New Roman" w:hAnsi="Times New Roman" w:cs="Times New Roman"/>
          <w:lang w:val="en-US" w:eastAsia="es-ES"/>
        </w:rPr>
        <w:t>D</w:t>
      </w:r>
      <w:r w:rsidR="00471A66" w:rsidRPr="00471A66">
        <w:rPr>
          <w:rFonts w:ascii="Times New Roman" w:eastAsia="Times New Roman" w:hAnsi="Times New Roman" w:cs="Times New Roman"/>
          <w:lang w:val="en-US" w:eastAsia="es-ES"/>
        </w:rPr>
        <w:t xml:space="preserve">irector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of the Spanish </w:t>
      </w:r>
      <w:r w:rsidR="00471A66">
        <w:rPr>
          <w:rFonts w:ascii="Times New Roman" w:eastAsia="Times New Roman" w:hAnsi="Times New Roman" w:cs="Times New Roman"/>
          <w:lang w:val="en-US" w:eastAsia="es-ES"/>
        </w:rPr>
        <w:t xml:space="preserve">Data Protection </w:t>
      </w:r>
      <w:r w:rsidRPr="00471A66">
        <w:rPr>
          <w:rFonts w:ascii="Times New Roman" w:eastAsia="Times New Roman" w:hAnsi="Times New Roman" w:cs="Times New Roman"/>
          <w:lang w:val="en-US" w:eastAsia="es-ES"/>
        </w:rPr>
        <w:t>Agency,</w:t>
      </w:r>
      <w:r w:rsidR="00471A6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José Luis Rodríguez Álvarez, has </w:t>
      </w:r>
      <w:r w:rsidR="00471A66">
        <w:rPr>
          <w:rFonts w:ascii="Times New Roman" w:eastAsia="Times New Roman" w:hAnsi="Times New Roman" w:cs="Times New Roman"/>
          <w:lang w:val="en-US" w:eastAsia="es-ES"/>
        </w:rPr>
        <w:t>issued a final decision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which </w:t>
      </w:r>
      <w:r w:rsidR="00471A66">
        <w:rPr>
          <w:rFonts w:ascii="Times New Roman" w:eastAsia="Times New Roman" w:hAnsi="Times New Roman" w:cs="Times New Roman"/>
          <w:lang w:val="en-US" w:eastAsia="es-ES"/>
        </w:rPr>
        <w:t>finish</w:t>
      </w:r>
      <w:r w:rsidR="006C1707">
        <w:rPr>
          <w:rFonts w:ascii="Times New Roman" w:eastAsia="Times New Roman" w:hAnsi="Times New Roman" w:cs="Times New Roman"/>
          <w:lang w:val="en-US" w:eastAsia="es-ES"/>
        </w:rPr>
        <w:t>es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the </w:t>
      </w:r>
      <w:r w:rsidR="006C1707">
        <w:rPr>
          <w:rFonts w:ascii="Times New Roman" w:eastAsia="Times New Roman" w:hAnsi="Times New Roman" w:cs="Times New Roman"/>
          <w:lang w:val="en-US" w:eastAsia="es-ES"/>
        </w:rPr>
        <w:t xml:space="preserve">enforcement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procedure started </w:t>
      </w:r>
      <w:r w:rsidR="00471A66">
        <w:rPr>
          <w:rFonts w:ascii="Times New Roman" w:eastAsia="Times New Roman" w:hAnsi="Times New Roman" w:cs="Times New Roman"/>
          <w:lang w:val="en-US" w:eastAsia="es-ES"/>
        </w:rPr>
        <w:t xml:space="preserve">against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Google in relation to the </w:t>
      </w:r>
      <w:r w:rsidR="006C1707">
        <w:rPr>
          <w:rFonts w:ascii="Times New Roman" w:eastAsia="Times New Roman" w:hAnsi="Times New Roman" w:cs="Times New Roman"/>
          <w:lang w:val="en-US" w:eastAsia="es-ES"/>
        </w:rPr>
        <w:t>alleged non-</w:t>
      </w:r>
      <w:r w:rsidR="00471A66">
        <w:rPr>
          <w:rFonts w:ascii="Times New Roman" w:eastAsia="Times New Roman" w:hAnsi="Times New Roman" w:cs="Times New Roman"/>
          <w:lang w:val="en-US" w:eastAsia="es-ES"/>
        </w:rPr>
        <w:t>compliance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of its </w:t>
      </w:r>
      <w:r w:rsidR="00471A66">
        <w:rPr>
          <w:rFonts w:ascii="Times New Roman" w:eastAsia="Times New Roman" w:hAnsi="Times New Roman" w:cs="Times New Roman"/>
          <w:lang w:val="en-US" w:eastAsia="es-ES"/>
        </w:rPr>
        <w:t>P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rivacy </w:t>
      </w:r>
      <w:r w:rsidR="00471A66">
        <w:rPr>
          <w:rFonts w:ascii="Times New Roman" w:eastAsia="Times New Roman" w:hAnsi="Times New Roman" w:cs="Times New Roman"/>
          <w:lang w:val="en-US" w:eastAsia="es-ES"/>
        </w:rPr>
        <w:t>P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olicy and </w:t>
      </w:r>
      <w:r w:rsidR="0040664B">
        <w:rPr>
          <w:rFonts w:ascii="Times New Roman" w:eastAsia="Times New Roman" w:hAnsi="Times New Roman" w:cs="Times New Roman"/>
          <w:lang w:val="en-US" w:eastAsia="es-ES"/>
        </w:rPr>
        <w:t xml:space="preserve">the </w:t>
      </w:r>
      <w:r w:rsidR="00471A66">
        <w:rPr>
          <w:rFonts w:ascii="Times New Roman" w:eastAsia="Times New Roman" w:hAnsi="Times New Roman" w:cs="Times New Roman"/>
          <w:lang w:val="en-US" w:eastAsia="es-ES"/>
        </w:rPr>
        <w:t>Terms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of </w:t>
      </w:r>
      <w:r w:rsidR="006C1707">
        <w:rPr>
          <w:rFonts w:ascii="Times New Roman" w:eastAsia="Times New Roman" w:hAnsi="Times New Roman" w:cs="Times New Roman"/>
          <w:lang w:val="en-US" w:eastAsia="es-ES"/>
        </w:rPr>
        <w:t xml:space="preserve">Use of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their services with Spanish </w:t>
      </w:r>
      <w:r w:rsidR="006C1707">
        <w:rPr>
          <w:rFonts w:ascii="Times New Roman" w:eastAsia="Times New Roman" w:hAnsi="Times New Roman" w:cs="Times New Roman"/>
          <w:lang w:val="en-US" w:eastAsia="es-ES"/>
        </w:rPr>
        <w:t>Data Protection Law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. 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> 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The resolution </w:t>
      </w:r>
      <w:r w:rsidR="0040664B">
        <w:rPr>
          <w:rFonts w:ascii="Times New Roman" w:eastAsia="Times New Roman" w:hAnsi="Times New Roman" w:cs="Times New Roman"/>
          <w:lang w:val="en-US" w:eastAsia="es-ES"/>
        </w:rPr>
        <w:t xml:space="preserve">declares </w:t>
      </w:r>
      <w:r w:rsidRPr="00471A66">
        <w:rPr>
          <w:rFonts w:ascii="Times New Roman" w:eastAsia="Times New Roman" w:hAnsi="Times New Roman" w:cs="Times New Roman"/>
          <w:lang w:val="en-US" w:eastAsia="es-ES"/>
        </w:rPr>
        <w:t>the existence of three serious violations of the</w:t>
      </w:r>
      <w:r w:rsidR="00692CBD">
        <w:rPr>
          <w:rFonts w:ascii="Times New Roman" w:eastAsia="Times New Roman" w:hAnsi="Times New Roman" w:cs="Times New Roman"/>
          <w:lang w:val="en-US" w:eastAsia="es-ES"/>
        </w:rPr>
        <w:t xml:space="preserve"> Organic </w:t>
      </w:r>
      <w:r w:rsidR="00471A66">
        <w:rPr>
          <w:rFonts w:ascii="Times New Roman" w:eastAsia="Times New Roman" w:hAnsi="Times New Roman" w:cs="Times New Roman"/>
          <w:lang w:val="en-US" w:eastAsia="es-ES"/>
        </w:rPr>
        <w:t>Law o</w:t>
      </w:r>
      <w:r w:rsidR="00692CBD">
        <w:rPr>
          <w:rFonts w:ascii="Times New Roman" w:eastAsia="Times New Roman" w:hAnsi="Times New Roman" w:cs="Times New Roman"/>
          <w:lang w:val="en-US" w:eastAsia="es-ES"/>
        </w:rPr>
        <w:t>n the Protection of Personal Data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(LOPD</w:t>
      </w:r>
      <w:proofErr w:type="gramStart"/>
      <w:r w:rsidRPr="00471A66">
        <w:rPr>
          <w:rFonts w:ascii="Times New Roman" w:eastAsia="Times New Roman" w:hAnsi="Times New Roman" w:cs="Times New Roman"/>
          <w:lang w:val="en-US" w:eastAsia="es-ES"/>
        </w:rPr>
        <w:t>),</w:t>
      </w:r>
      <w:proofErr w:type="gramEnd"/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imposes </w:t>
      </w:r>
      <w:r w:rsidR="00692CBD">
        <w:rPr>
          <w:rFonts w:ascii="Times New Roman" w:eastAsia="Times New Roman" w:hAnsi="Times New Roman" w:cs="Times New Roman"/>
          <w:lang w:val="en-US" w:eastAsia="es-ES"/>
        </w:rPr>
        <w:t>on Google a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692CBD">
        <w:rPr>
          <w:rFonts w:ascii="Times New Roman" w:eastAsia="Times New Roman" w:hAnsi="Times New Roman" w:cs="Times New Roman"/>
          <w:lang w:val="en-US" w:eastAsia="es-ES"/>
        </w:rPr>
        <w:t xml:space="preserve">fine </w:t>
      </w:r>
      <w:r w:rsidRPr="00471A66">
        <w:rPr>
          <w:rFonts w:ascii="Times New Roman" w:eastAsia="Times New Roman" w:hAnsi="Times New Roman" w:cs="Times New Roman"/>
          <w:lang w:val="en-US" w:eastAsia="es-ES"/>
        </w:rPr>
        <w:t>of 300,000 euros for each one of them and requ</w:t>
      </w:r>
      <w:r w:rsidR="00692CBD">
        <w:rPr>
          <w:rFonts w:ascii="Times New Roman" w:eastAsia="Times New Roman" w:hAnsi="Times New Roman" w:cs="Times New Roman"/>
          <w:lang w:val="en-US" w:eastAsia="es-ES"/>
        </w:rPr>
        <w:t xml:space="preserve">ests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the company to </w:t>
      </w:r>
      <w:r w:rsidR="00471A66">
        <w:rPr>
          <w:rFonts w:ascii="Times New Roman" w:eastAsia="Times New Roman" w:hAnsi="Times New Roman" w:cs="Times New Roman"/>
          <w:lang w:val="en-US" w:eastAsia="es-ES"/>
        </w:rPr>
        <w:t>implement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without delay the </w:t>
      </w:r>
      <w:r w:rsidR="00471A66" w:rsidRPr="00471A66">
        <w:rPr>
          <w:rFonts w:ascii="Times New Roman" w:eastAsia="Times New Roman" w:hAnsi="Times New Roman" w:cs="Times New Roman"/>
          <w:lang w:val="en-US" w:eastAsia="es-ES"/>
        </w:rPr>
        <w:t xml:space="preserve">necessary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measures to </w:t>
      </w:r>
      <w:r w:rsidR="00692CBD">
        <w:rPr>
          <w:rFonts w:ascii="Times New Roman" w:eastAsia="Times New Roman" w:hAnsi="Times New Roman" w:cs="Times New Roman"/>
          <w:lang w:val="en-US" w:eastAsia="es-ES"/>
        </w:rPr>
        <w:t xml:space="preserve">meet the applicable legal requirements.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</w:t>
      </w:r>
    </w:p>
    <w:p w:rsidR="00692CBD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> </w:t>
      </w:r>
    </w:p>
    <w:p w:rsidR="004D4A79" w:rsidRPr="00471A66" w:rsidRDefault="00692CBD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lang w:val="en-US" w:eastAsia="es-ES"/>
        </w:rPr>
        <w:t>T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he </w:t>
      </w:r>
      <w:r>
        <w:rPr>
          <w:rFonts w:ascii="Times New Roman" w:eastAsia="Times New Roman" w:hAnsi="Times New Roman" w:cs="Times New Roman"/>
          <w:lang w:val="en-US" w:eastAsia="es-ES"/>
        </w:rPr>
        <w:t xml:space="preserve">investigation carried out by the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Spanish </w:t>
      </w:r>
      <w:r w:rsidR="00471A66">
        <w:rPr>
          <w:rFonts w:ascii="Times New Roman" w:eastAsia="Times New Roman" w:hAnsi="Times New Roman" w:cs="Times New Roman"/>
          <w:lang w:val="en-US" w:eastAsia="es-ES"/>
        </w:rPr>
        <w:t xml:space="preserve">Data </w:t>
      </w:r>
      <w:r w:rsidR="002A332C">
        <w:rPr>
          <w:rFonts w:ascii="Times New Roman" w:eastAsia="Times New Roman" w:hAnsi="Times New Roman" w:cs="Times New Roman"/>
          <w:lang w:val="en-US" w:eastAsia="es-ES"/>
        </w:rPr>
        <w:t>Protection</w:t>
      </w:r>
      <w:r w:rsidR="00471A6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Agency (AEPD) has </w:t>
      </w:r>
      <w:r>
        <w:rPr>
          <w:rFonts w:ascii="Times New Roman" w:eastAsia="Times New Roman" w:hAnsi="Times New Roman" w:cs="Times New Roman"/>
          <w:lang w:val="en-US" w:eastAsia="es-ES"/>
        </w:rPr>
        <w:t xml:space="preserve">shown that </w:t>
      </w:r>
      <w:r w:rsidR="004D4A79" w:rsidRPr="00692CBD">
        <w:rPr>
          <w:rFonts w:ascii="Times New Roman" w:eastAsia="Times New Roman" w:hAnsi="Times New Roman" w:cs="Times New Roman"/>
          <w:b/>
          <w:lang w:val="en-US" w:eastAsia="es-ES"/>
        </w:rPr>
        <w:t xml:space="preserve">Google </w:t>
      </w:r>
      <w:r w:rsidRPr="00692CBD">
        <w:rPr>
          <w:rFonts w:ascii="Times New Roman" w:eastAsia="Times New Roman" w:hAnsi="Times New Roman" w:cs="Times New Roman"/>
          <w:b/>
          <w:lang w:val="en-US" w:eastAsia="es-ES"/>
        </w:rPr>
        <w:t>unlawfully</w:t>
      </w:r>
      <w:r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4D4A79"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>collects and processes personal information</w:t>
      </w:r>
      <w:r w:rsidR="0040664B">
        <w:rPr>
          <w:rFonts w:ascii="Times New Roman" w:eastAsia="Times New Roman" w:hAnsi="Times New Roman" w:cs="Times New Roman"/>
          <w:lang w:val="en-US" w:eastAsia="es-ES"/>
        </w:rPr>
        <w:t xml:space="preserve"> of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both </w:t>
      </w:r>
      <w:r w:rsidR="002A332C">
        <w:rPr>
          <w:rFonts w:ascii="Times New Roman" w:eastAsia="Times New Roman" w:hAnsi="Times New Roman" w:cs="Times New Roman"/>
          <w:lang w:val="en-US" w:eastAsia="es-ES"/>
        </w:rPr>
        <w:t>a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>uthenticated (</w:t>
      </w:r>
      <w:r w:rsidR="002A332C">
        <w:rPr>
          <w:rFonts w:ascii="Times New Roman" w:eastAsia="Times New Roman" w:hAnsi="Times New Roman" w:cs="Times New Roman"/>
          <w:lang w:val="en-US" w:eastAsia="es-ES"/>
        </w:rPr>
        <w:t>those who log in their Google accounts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>) a</w:t>
      </w:r>
      <w:r w:rsidR="0040664B">
        <w:rPr>
          <w:rFonts w:ascii="Times New Roman" w:eastAsia="Times New Roman" w:hAnsi="Times New Roman" w:cs="Times New Roman"/>
          <w:lang w:val="en-US" w:eastAsia="es-ES"/>
        </w:rPr>
        <w:t>nd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 non-authenticated</w:t>
      </w:r>
      <w:r w:rsidR="0040664B">
        <w:rPr>
          <w:rFonts w:ascii="Times New Roman" w:eastAsia="Times New Roman" w:hAnsi="Times New Roman" w:cs="Times New Roman"/>
          <w:lang w:val="en-US" w:eastAsia="es-ES"/>
        </w:rPr>
        <w:t xml:space="preserve"> users, as well as of those who act as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>"passive users</w:t>
      </w:r>
      <w:r w:rsidR="002A332C">
        <w:rPr>
          <w:rFonts w:ascii="Times New Roman" w:eastAsia="Times New Roman" w:hAnsi="Times New Roman" w:cs="Times New Roman"/>
          <w:lang w:val="en-US" w:eastAsia="es-ES"/>
        </w:rPr>
        <w:t>"</w:t>
      </w:r>
      <w:r w:rsidR="0040664B">
        <w:rPr>
          <w:rFonts w:ascii="Times New Roman" w:eastAsia="Times New Roman" w:hAnsi="Times New Roman" w:cs="Times New Roman"/>
          <w:lang w:val="en-US" w:eastAsia="es-ES"/>
        </w:rPr>
        <w:t xml:space="preserve"> because they have not requested Google’s </w:t>
      </w:r>
      <w:r w:rsidR="002A332C">
        <w:rPr>
          <w:rFonts w:ascii="Times New Roman" w:eastAsia="Times New Roman" w:hAnsi="Times New Roman" w:cs="Times New Roman"/>
          <w:lang w:val="en-US" w:eastAsia="es-ES"/>
        </w:rPr>
        <w:t>services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 but access to </w:t>
      </w:r>
      <w:r w:rsidR="002A332C">
        <w:rPr>
          <w:rFonts w:ascii="Times New Roman" w:eastAsia="Times New Roman" w:hAnsi="Times New Roman" w:cs="Times New Roman"/>
          <w:lang w:val="en-US" w:eastAsia="es-ES"/>
        </w:rPr>
        <w:t xml:space="preserve">web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pages that include elements managed by the </w:t>
      </w:r>
      <w:r w:rsidR="0040664B">
        <w:rPr>
          <w:rFonts w:ascii="Times New Roman" w:eastAsia="Times New Roman" w:hAnsi="Times New Roman" w:cs="Times New Roman"/>
          <w:lang w:val="en-US" w:eastAsia="es-ES"/>
        </w:rPr>
        <w:t>C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ompany. 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> 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As a result, the Agency considers that Google seriously violates the right to the protection of personal data </w:t>
      </w:r>
      <w:r w:rsidR="002A332C">
        <w:rPr>
          <w:rFonts w:ascii="Times New Roman" w:eastAsia="Times New Roman" w:hAnsi="Times New Roman" w:cs="Times New Roman"/>
          <w:lang w:val="en-US" w:eastAsia="es-ES"/>
        </w:rPr>
        <w:t>laid down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2A332C">
        <w:rPr>
          <w:rFonts w:ascii="Times New Roman" w:eastAsia="Times New Roman" w:hAnsi="Times New Roman" w:cs="Times New Roman"/>
          <w:lang w:val="en-US" w:eastAsia="es-ES"/>
        </w:rPr>
        <w:t>in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article 18 of the Spanish Constitution and regulated in the LOPD.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> </w:t>
      </w:r>
    </w:p>
    <w:p w:rsidR="004D4A79" w:rsidRPr="00471A66" w:rsidRDefault="00DF3164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lang w:val="en-US" w:eastAsia="es-ES"/>
        </w:rPr>
        <w:t xml:space="preserve">AEPD’s inspection has demonstrated </w:t>
      </w:r>
      <w:r w:rsidR="0012245E">
        <w:rPr>
          <w:rFonts w:ascii="Times New Roman" w:eastAsia="Times New Roman" w:hAnsi="Times New Roman" w:cs="Times New Roman"/>
          <w:lang w:val="en-US" w:eastAsia="es-ES"/>
        </w:rPr>
        <w:t xml:space="preserve">that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Google collects personal information through nearly a hundred of services and products offered in Spain, </w:t>
      </w:r>
      <w:r w:rsidR="002A332C" w:rsidRPr="00471A66">
        <w:rPr>
          <w:rFonts w:ascii="Times New Roman" w:eastAsia="Times New Roman" w:hAnsi="Times New Roman" w:cs="Times New Roman"/>
          <w:lang w:val="en-US" w:eastAsia="es-ES"/>
        </w:rPr>
        <w:t xml:space="preserve">in many cases </w:t>
      </w:r>
      <w:r w:rsidR="0012245E">
        <w:rPr>
          <w:rFonts w:ascii="Times New Roman" w:eastAsia="Times New Roman" w:hAnsi="Times New Roman" w:cs="Times New Roman"/>
          <w:lang w:val="en-US" w:eastAsia="es-ES"/>
        </w:rPr>
        <w:t xml:space="preserve">not providing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adequate information about what data is collected, </w:t>
      </w:r>
      <w:r w:rsidR="002A332C">
        <w:rPr>
          <w:rFonts w:ascii="Times New Roman" w:eastAsia="Times New Roman" w:hAnsi="Times New Roman" w:cs="Times New Roman"/>
          <w:lang w:val="en-US" w:eastAsia="es-ES"/>
        </w:rPr>
        <w:t>what data is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 used for what purposes and without obtaining a va</w:t>
      </w:r>
      <w:r w:rsidR="002A332C">
        <w:rPr>
          <w:rFonts w:ascii="Times New Roman" w:eastAsia="Times New Roman" w:hAnsi="Times New Roman" w:cs="Times New Roman"/>
          <w:lang w:val="en-US" w:eastAsia="es-ES"/>
        </w:rPr>
        <w:t xml:space="preserve">lid consent of the </w:t>
      </w:r>
      <w:r w:rsidR="0012245E">
        <w:rPr>
          <w:rFonts w:ascii="Times New Roman" w:eastAsia="Times New Roman" w:hAnsi="Times New Roman" w:cs="Times New Roman"/>
          <w:lang w:val="en-US" w:eastAsia="es-ES"/>
        </w:rPr>
        <w:t>data subjects</w:t>
      </w:r>
      <w:r w:rsidR="002A332C">
        <w:rPr>
          <w:rFonts w:ascii="Times New Roman" w:eastAsia="Times New Roman" w:hAnsi="Times New Roman" w:cs="Times New Roman"/>
          <w:lang w:val="en-US" w:eastAsia="es-ES"/>
        </w:rPr>
        <w:t>. F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>or example,</w:t>
      </w:r>
      <w:r w:rsidR="002A332C">
        <w:rPr>
          <w:rFonts w:ascii="Times New Roman" w:eastAsia="Times New Roman" w:hAnsi="Times New Roman" w:cs="Times New Roman"/>
          <w:lang w:val="en-US" w:eastAsia="es-ES"/>
        </w:rPr>
        <w:t xml:space="preserve"> Google does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2A332C">
        <w:rPr>
          <w:rFonts w:ascii="Times New Roman" w:eastAsia="Times New Roman" w:hAnsi="Times New Roman" w:cs="Times New Roman"/>
          <w:b/>
          <w:bCs/>
          <w:lang w:val="en-US" w:eastAsia="es-ES"/>
        </w:rPr>
        <w:t>not inform</w:t>
      </w:r>
      <w:r w:rsidR="004D4A79"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clearly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 to users of Gmail that</w:t>
      </w:r>
      <w:r w:rsidR="0012245E">
        <w:rPr>
          <w:rFonts w:ascii="Times New Roman" w:eastAsia="Times New Roman" w:hAnsi="Times New Roman" w:cs="Times New Roman"/>
          <w:lang w:val="en-US" w:eastAsia="es-ES"/>
        </w:rPr>
        <w:t xml:space="preserve"> the content of mails and attached files is filtered with the aim to insert tailored advertising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>. Whe</w:t>
      </w:r>
      <w:r w:rsidR="0012245E">
        <w:rPr>
          <w:rFonts w:ascii="Times New Roman" w:eastAsia="Times New Roman" w:hAnsi="Times New Roman" w:cs="Times New Roman"/>
          <w:lang w:val="en-US" w:eastAsia="es-ES"/>
        </w:rPr>
        <w:t xml:space="preserve">re </w:t>
      </w:r>
      <w:r w:rsidR="00EE0B86">
        <w:rPr>
          <w:rFonts w:ascii="Times New Roman" w:eastAsia="Times New Roman" w:hAnsi="Times New Roman" w:cs="Times New Roman"/>
          <w:lang w:val="en-US" w:eastAsia="es-ES"/>
        </w:rPr>
        <w:t xml:space="preserve">Google </w:t>
      </w:r>
      <w:r w:rsidR="0012245E">
        <w:rPr>
          <w:rFonts w:ascii="Times New Roman" w:eastAsia="Times New Roman" w:hAnsi="Times New Roman" w:cs="Times New Roman"/>
          <w:lang w:val="en-US" w:eastAsia="es-ES"/>
        </w:rPr>
        <w:t xml:space="preserve">does </w:t>
      </w:r>
      <w:r w:rsidR="00EE0B86">
        <w:rPr>
          <w:rFonts w:ascii="Times New Roman" w:eastAsia="Times New Roman" w:hAnsi="Times New Roman" w:cs="Times New Roman"/>
          <w:lang w:val="en-US" w:eastAsia="es-ES"/>
        </w:rPr>
        <w:t>inform</w:t>
      </w:r>
      <w:r w:rsidR="0012245E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EE0B86">
        <w:rPr>
          <w:rFonts w:ascii="Times New Roman" w:eastAsia="Times New Roman" w:hAnsi="Times New Roman" w:cs="Times New Roman"/>
          <w:lang w:val="en-US" w:eastAsia="es-ES"/>
        </w:rPr>
        <w:t>it use</w:t>
      </w:r>
      <w:r w:rsidR="0012245E">
        <w:rPr>
          <w:rFonts w:ascii="Times New Roman" w:eastAsia="Times New Roman" w:hAnsi="Times New Roman" w:cs="Times New Roman"/>
          <w:lang w:val="en-US" w:eastAsia="es-ES"/>
        </w:rPr>
        <w:t>s</w:t>
      </w:r>
      <w:r w:rsidR="00EE0B8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vague terminology, with generic </w:t>
      </w:r>
      <w:r>
        <w:rPr>
          <w:rFonts w:ascii="Times New Roman" w:eastAsia="Times New Roman" w:hAnsi="Times New Roman" w:cs="Times New Roman"/>
          <w:lang w:val="en-US" w:eastAsia="es-ES"/>
        </w:rPr>
        <w:t xml:space="preserve">and unclear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expressions </w:t>
      </w:r>
      <w:r>
        <w:rPr>
          <w:rFonts w:ascii="Times New Roman" w:eastAsia="Times New Roman" w:hAnsi="Times New Roman" w:cs="Times New Roman"/>
          <w:lang w:val="en-US" w:eastAsia="es-ES"/>
        </w:rPr>
        <w:t xml:space="preserve">that prevent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users </w:t>
      </w:r>
      <w:r>
        <w:rPr>
          <w:rFonts w:ascii="Times New Roman" w:eastAsia="Times New Roman" w:hAnsi="Times New Roman" w:cs="Times New Roman"/>
          <w:lang w:val="en-US" w:eastAsia="es-ES"/>
        </w:rPr>
        <w:t xml:space="preserve">from knowing what they really mean.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It is </w:t>
      </w:r>
      <w:r>
        <w:rPr>
          <w:rFonts w:ascii="Times New Roman" w:eastAsia="Times New Roman" w:hAnsi="Times New Roman" w:cs="Times New Roman"/>
          <w:lang w:val="en-US" w:eastAsia="es-ES"/>
        </w:rPr>
        <w:t>highly illustrative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 that in eight pages</w:t>
      </w:r>
      <w:r w:rsidR="00EE0B86">
        <w:rPr>
          <w:rFonts w:ascii="Times New Roman" w:eastAsia="Times New Roman" w:hAnsi="Times New Roman" w:cs="Times New Roman"/>
          <w:lang w:val="en-US" w:eastAsia="es-ES"/>
        </w:rPr>
        <w:t xml:space="preserve"> of its Privacy Policy,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 Google employs </w:t>
      </w:r>
      <w:r>
        <w:rPr>
          <w:rFonts w:ascii="Times New Roman" w:eastAsia="Times New Roman" w:hAnsi="Times New Roman" w:cs="Times New Roman"/>
          <w:lang w:val="en-US" w:eastAsia="es-ES"/>
        </w:rPr>
        <w:t xml:space="preserve">on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up to </w:t>
      </w:r>
      <w:r w:rsidR="00EE0B86">
        <w:rPr>
          <w:rFonts w:ascii="Times New Roman" w:eastAsia="Times New Roman" w:hAnsi="Times New Roman" w:cs="Times New Roman"/>
          <w:lang w:val="en-US" w:eastAsia="es-ES"/>
        </w:rPr>
        <w:t xml:space="preserve">30 occasions </w:t>
      </w:r>
      <w:r w:rsidR="00EE0B86">
        <w:rPr>
          <w:rFonts w:ascii="Times New Roman" w:eastAsia="Times New Roman" w:hAnsi="Times New Roman" w:cs="Times New Roman"/>
          <w:lang w:val="en-US" w:eastAsia="es-ES"/>
        </w:rPr>
        <w:lastRenderedPageBreak/>
        <w:t xml:space="preserve">terms </w:t>
      </w:r>
      <w:r>
        <w:rPr>
          <w:rFonts w:ascii="Times New Roman" w:eastAsia="Times New Roman" w:hAnsi="Times New Roman" w:cs="Times New Roman"/>
          <w:lang w:val="en-US" w:eastAsia="es-ES"/>
        </w:rPr>
        <w:t xml:space="preserve">such </w:t>
      </w:r>
      <w:r w:rsidR="00EE0B86">
        <w:rPr>
          <w:rFonts w:ascii="Times New Roman" w:eastAsia="Times New Roman" w:hAnsi="Times New Roman" w:cs="Times New Roman"/>
          <w:lang w:val="en-US" w:eastAsia="es-ES"/>
        </w:rPr>
        <w:t>as 'we could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>', 'may', 'm</w:t>
      </w:r>
      <w:r>
        <w:rPr>
          <w:rFonts w:ascii="Times New Roman" w:eastAsia="Times New Roman" w:hAnsi="Times New Roman" w:cs="Times New Roman"/>
          <w:lang w:val="en-US" w:eastAsia="es-ES"/>
        </w:rPr>
        <w:t>ight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>' or "</w:t>
      </w:r>
      <w:r>
        <w:rPr>
          <w:rFonts w:ascii="Times New Roman" w:eastAsia="Times New Roman" w:hAnsi="Times New Roman" w:cs="Times New Roman"/>
          <w:lang w:val="en-US" w:eastAsia="es-ES"/>
        </w:rPr>
        <w:t xml:space="preserve">it is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possible". </w:t>
      </w:r>
      <w:r>
        <w:rPr>
          <w:rFonts w:ascii="Times New Roman" w:eastAsia="Times New Roman" w:hAnsi="Times New Roman" w:cs="Times New Roman"/>
          <w:lang w:val="en-US" w:eastAsia="es-ES"/>
        </w:rPr>
        <w:t xml:space="preserve">In addition, </w:t>
      </w:r>
      <w:r w:rsidR="00EE0B86">
        <w:rPr>
          <w:rFonts w:ascii="Times New Roman" w:eastAsia="Times New Roman" w:hAnsi="Times New Roman" w:cs="Times New Roman"/>
          <w:lang w:val="en-US" w:eastAsia="es-ES"/>
        </w:rPr>
        <w:t>Google uses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 highly ambiguous expressions </w:t>
      </w:r>
      <w:r>
        <w:rPr>
          <w:rFonts w:ascii="Times New Roman" w:eastAsia="Times New Roman" w:hAnsi="Times New Roman" w:cs="Times New Roman"/>
          <w:lang w:val="en-US" w:eastAsia="es-ES"/>
        </w:rPr>
        <w:t xml:space="preserve">to define the purposes of data processing, such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>as "</w:t>
      </w:r>
      <w:r w:rsidR="00EE0B86">
        <w:rPr>
          <w:rFonts w:ascii="Times New Roman" w:eastAsia="Times New Roman" w:hAnsi="Times New Roman" w:cs="Times New Roman"/>
          <w:lang w:val="en-US" w:eastAsia="es-ES"/>
        </w:rPr>
        <w:t xml:space="preserve">improving </w:t>
      </w:r>
      <w:r>
        <w:rPr>
          <w:rFonts w:ascii="Times New Roman" w:eastAsia="Times New Roman" w:hAnsi="Times New Roman" w:cs="Times New Roman"/>
          <w:lang w:val="en-US" w:eastAsia="es-ES"/>
        </w:rPr>
        <w:t>user’s</w:t>
      </w:r>
      <w:r w:rsidR="00EE0B86">
        <w:rPr>
          <w:rFonts w:ascii="Times New Roman" w:eastAsia="Times New Roman" w:hAnsi="Times New Roman" w:cs="Times New Roman"/>
          <w:lang w:val="en-US" w:eastAsia="es-ES"/>
        </w:rPr>
        <w:t xml:space="preserve"> experience"</w:t>
      </w:r>
      <w:r>
        <w:rPr>
          <w:rFonts w:ascii="Times New Roman" w:eastAsia="Times New Roman" w:hAnsi="Times New Roman" w:cs="Times New Roman"/>
          <w:lang w:val="en-US" w:eastAsia="es-ES"/>
        </w:rPr>
        <w:t xml:space="preserve">. The result of that approach is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an indeterminate </w:t>
      </w:r>
      <w:r w:rsidR="00EE0B86">
        <w:rPr>
          <w:rFonts w:ascii="Times New Roman" w:eastAsia="Times New Roman" w:hAnsi="Times New Roman" w:cs="Times New Roman"/>
          <w:lang w:val="en-US" w:eastAsia="es-ES"/>
        </w:rPr>
        <w:t>and unclear P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rivacy </w:t>
      </w:r>
      <w:r w:rsidR="00EE0B86">
        <w:rPr>
          <w:rFonts w:ascii="Times New Roman" w:eastAsia="Times New Roman" w:hAnsi="Times New Roman" w:cs="Times New Roman"/>
          <w:lang w:val="en-US" w:eastAsia="es-ES"/>
        </w:rPr>
        <w:t>Policy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. The lack of adequate information, particularly about the specific purposes justifying the </w:t>
      </w:r>
      <w:r w:rsidR="00627DA9">
        <w:rPr>
          <w:rFonts w:ascii="Times New Roman" w:eastAsia="Times New Roman" w:hAnsi="Times New Roman" w:cs="Times New Roman"/>
          <w:lang w:val="en-US" w:eastAsia="es-ES"/>
        </w:rPr>
        <w:t xml:space="preserve">processing of data, </w:t>
      </w:r>
      <w:r w:rsidR="00F21925">
        <w:rPr>
          <w:rFonts w:ascii="Times New Roman" w:eastAsia="Times New Roman" w:hAnsi="Times New Roman" w:cs="Times New Roman"/>
          <w:lang w:val="en-US" w:eastAsia="es-ES"/>
        </w:rPr>
        <w:t xml:space="preserve">renders meaningless </w:t>
      </w:r>
      <w:proofErr w:type="gramStart"/>
      <w:r w:rsidR="00F21925">
        <w:rPr>
          <w:rFonts w:ascii="Times New Roman" w:eastAsia="Times New Roman" w:hAnsi="Times New Roman" w:cs="Times New Roman"/>
          <w:lang w:val="en-US" w:eastAsia="es-ES"/>
        </w:rPr>
        <w:t>a consent</w:t>
      </w:r>
      <w:proofErr w:type="gramEnd"/>
      <w:r w:rsidR="00F21925">
        <w:rPr>
          <w:rFonts w:ascii="Times New Roman" w:eastAsia="Times New Roman" w:hAnsi="Times New Roman" w:cs="Times New Roman"/>
          <w:lang w:val="en-US" w:eastAsia="es-ES"/>
        </w:rPr>
        <w:t xml:space="preserve"> that in order to be valid should be specific and informed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>.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> 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On the other hand, Google combines the personal information obtained through the different services or products </w:t>
      </w:r>
      <w:r w:rsidR="00F21925">
        <w:rPr>
          <w:rFonts w:ascii="Times New Roman" w:eastAsia="Times New Roman" w:hAnsi="Times New Roman" w:cs="Times New Roman"/>
          <w:lang w:val="en-US" w:eastAsia="es-ES"/>
        </w:rPr>
        <w:t xml:space="preserve">in order to use it for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multiple purposes that are not </w:t>
      </w:r>
      <w:r w:rsidR="00F21925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clearly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>determined</w:t>
      </w:r>
      <w:r w:rsidR="00F21925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,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F21925">
        <w:rPr>
          <w:rFonts w:ascii="Times New Roman" w:eastAsia="Times New Roman" w:hAnsi="Times New Roman" w:cs="Times New Roman"/>
          <w:lang w:val="en-US" w:eastAsia="es-ES"/>
        </w:rPr>
        <w:t xml:space="preserve">thus </w:t>
      </w:r>
      <w:r w:rsidRPr="00471A66">
        <w:rPr>
          <w:rFonts w:ascii="Times New Roman" w:eastAsia="Times New Roman" w:hAnsi="Times New Roman" w:cs="Times New Roman"/>
          <w:lang w:val="en-US" w:eastAsia="es-ES"/>
        </w:rPr>
        <w:t>violating th</w:t>
      </w:r>
      <w:r w:rsidR="00F21925">
        <w:rPr>
          <w:rFonts w:ascii="Times New Roman" w:eastAsia="Times New Roman" w:hAnsi="Times New Roman" w:cs="Times New Roman"/>
          <w:lang w:val="en-US" w:eastAsia="es-ES"/>
        </w:rPr>
        <w:t xml:space="preserve">e prohibition to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use data for purposes other than those for which it was collected. This combination of data </w:t>
      </w:r>
      <w:r w:rsidR="00F21925">
        <w:rPr>
          <w:rFonts w:ascii="Times New Roman" w:eastAsia="Times New Roman" w:hAnsi="Times New Roman" w:cs="Times New Roman"/>
          <w:lang w:val="en-US" w:eastAsia="es-ES"/>
        </w:rPr>
        <w:t xml:space="preserve">across services that allows </w:t>
      </w:r>
      <w:r w:rsidRPr="00471A66">
        <w:rPr>
          <w:rFonts w:ascii="Times New Roman" w:eastAsia="Times New Roman" w:hAnsi="Times New Roman" w:cs="Times New Roman"/>
          <w:lang w:val="en-US" w:eastAsia="es-ES"/>
        </w:rPr>
        <w:t>Google to enrich</w:t>
      </w:r>
      <w:r w:rsidR="00F21925">
        <w:rPr>
          <w:rFonts w:ascii="Times New Roman" w:eastAsia="Times New Roman" w:hAnsi="Times New Roman" w:cs="Times New Roman"/>
          <w:lang w:val="en-US" w:eastAsia="es-ES"/>
        </w:rPr>
        <w:t xml:space="preserve"> the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personal information </w:t>
      </w:r>
      <w:r w:rsidR="00F21925">
        <w:rPr>
          <w:rFonts w:ascii="Times New Roman" w:eastAsia="Times New Roman" w:hAnsi="Times New Roman" w:cs="Times New Roman"/>
          <w:lang w:val="en-US" w:eastAsia="es-ES"/>
        </w:rPr>
        <w:t xml:space="preserve">it </w:t>
      </w:r>
      <w:r w:rsidRPr="00471A66">
        <w:rPr>
          <w:rFonts w:ascii="Times New Roman" w:eastAsia="Times New Roman" w:hAnsi="Times New Roman" w:cs="Times New Roman"/>
          <w:lang w:val="en-US" w:eastAsia="es-ES"/>
        </w:rPr>
        <w:t>stores, exceeds the reasonable expectations of the average user, who is not aware of the mass and transvers</w:t>
      </w:r>
      <w:r w:rsidR="00F21925">
        <w:rPr>
          <w:rFonts w:ascii="Times New Roman" w:eastAsia="Times New Roman" w:hAnsi="Times New Roman" w:cs="Times New Roman"/>
          <w:lang w:val="en-US" w:eastAsia="es-ES"/>
        </w:rPr>
        <w:t>al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nature of the processing of </w:t>
      </w:r>
      <w:r w:rsidR="00F21925">
        <w:rPr>
          <w:rFonts w:ascii="Times New Roman" w:eastAsia="Times New Roman" w:hAnsi="Times New Roman" w:cs="Times New Roman"/>
          <w:lang w:val="en-US" w:eastAsia="es-ES"/>
        </w:rPr>
        <w:t>their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 data. </w:t>
      </w:r>
      <w:r w:rsidR="00F21925">
        <w:rPr>
          <w:rFonts w:ascii="Times New Roman" w:eastAsia="Times New Roman" w:hAnsi="Times New Roman" w:cs="Times New Roman"/>
          <w:lang w:val="en-US" w:eastAsia="es-ES"/>
        </w:rPr>
        <w:t xml:space="preserve">Acting in this way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Google uses a sophisticated technology that exceeds the capacity of the majority of users to make conscious decisions about the use of </w:t>
      </w:r>
      <w:r w:rsidR="00F21925">
        <w:rPr>
          <w:rFonts w:ascii="Times New Roman" w:eastAsia="Times New Roman" w:hAnsi="Times New Roman" w:cs="Times New Roman"/>
          <w:lang w:val="en-US" w:eastAsia="es-ES"/>
        </w:rPr>
        <w:t xml:space="preserve">their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personal information so that, in practice, </w:t>
      </w:r>
      <w:r w:rsidR="00F21925">
        <w:rPr>
          <w:rFonts w:ascii="Times New Roman" w:eastAsia="Times New Roman" w:hAnsi="Times New Roman" w:cs="Times New Roman"/>
          <w:lang w:val="en-US" w:eastAsia="es-ES"/>
        </w:rPr>
        <w:t xml:space="preserve">they </w:t>
      </w:r>
      <w:r w:rsidRPr="00471A66">
        <w:rPr>
          <w:rFonts w:ascii="Times New Roman" w:eastAsia="Times New Roman" w:hAnsi="Times New Roman" w:cs="Times New Roman"/>
          <w:lang w:val="en-US" w:eastAsia="es-ES"/>
        </w:rPr>
        <w:t>los</w:t>
      </w:r>
      <w:r w:rsidR="00F21925">
        <w:rPr>
          <w:rFonts w:ascii="Times New Roman" w:eastAsia="Times New Roman" w:hAnsi="Times New Roman" w:cs="Times New Roman"/>
          <w:lang w:val="en-US" w:eastAsia="es-ES"/>
        </w:rPr>
        <w:t xml:space="preserve">e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control over it. 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> </w:t>
      </w:r>
    </w:p>
    <w:p w:rsidR="004D4A79" w:rsidRPr="00471A66" w:rsidRDefault="00F21925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lang w:val="en-US" w:eastAsia="es-ES"/>
        </w:rPr>
        <w:t xml:space="preserve">Contrary to the provisions of Spanish law,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Google </w:t>
      </w:r>
      <w:r w:rsidR="004D4A79"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>stores and maintains data for periods of time indeterminate or unjustified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, thereby contravening the legal mandate to </w:t>
      </w:r>
      <w:r>
        <w:rPr>
          <w:rFonts w:ascii="Times New Roman" w:eastAsia="Times New Roman" w:hAnsi="Times New Roman" w:cs="Times New Roman"/>
          <w:lang w:val="en-US" w:eastAsia="es-ES"/>
        </w:rPr>
        <w:t xml:space="preserve">cancel data when it ceases to be necessary for the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>purpose which determined its collection. The conservation of the data indefinitely, beyond the requirements arising from the purposes alleged at the ti</w:t>
      </w:r>
      <w:r w:rsidR="00C37F53">
        <w:rPr>
          <w:rFonts w:ascii="Times New Roman" w:eastAsia="Times New Roman" w:hAnsi="Times New Roman" w:cs="Times New Roman"/>
          <w:lang w:val="en-US" w:eastAsia="es-ES"/>
        </w:rPr>
        <w:t xml:space="preserve">me of collection, constitutes unlawful data processing. </w:t>
      </w:r>
      <w:r w:rsidR="004D4A79" w:rsidRPr="00471A66">
        <w:rPr>
          <w:rFonts w:ascii="Times New Roman" w:eastAsia="Times New Roman" w:hAnsi="Times New Roman" w:cs="Times New Roman"/>
          <w:lang w:val="en-US" w:eastAsia="es-ES"/>
        </w:rPr>
        <w:t xml:space="preserve"> 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> 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Finally, the AEPD concludes that Google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>hinder</w:t>
      </w:r>
      <w:r w:rsidR="00C37F53">
        <w:rPr>
          <w:rFonts w:ascii="Times New Roman" w:eastAsia="Times New Roman" w:hAnsi="Times New Roman" w:cs="Times New Roman"/>
          <w:b/>
          <w:bCs/>
          <w:lang w:val="en-US" w:eastAsia="es-ES"/>
        </w:rPr>
        <w:t>s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- and in some cases prevents - the exercise of </w:t>
      </w:r>
      <w:r w:rsidR="00C37F53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the </w:t>
      </w:r>
      <w:r w:rsidRPr="00471A66">
        <w:rPr>
          <w:rFonts w:ascii="Times New Roman" w:eastAsia="Times New Roman" w:hAnsi="Times New Roman" w:cs="Times New Roman"/>
          <w:b/>
          <w:bCs/>
          <w:lang w:val="en-US" w:eastAsia="es-ES"/>
        </w:rPr>
        <w:t>rights of access, rectification, cancellation and opposition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. </w:t>
      </w:r>
      <w:r w:rsidR="00C37F53">
        <w:rPr>
          <w:rFonts w:ascii="Times New Roman" w:eastAsia="Times New Roman" w:hAnsi="Times New Roman" w:cs="Times New Roman"/>
          <w:lang w:val="en-US" w:eastAsia="es-ES"/>
        </w:rPr>
        <w:t>The p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rocedure that citizens </w:t>
      </w:r>
      <w:r w:rsidR="00C37F53">
        <w:rPr>
          <w:rFonts w:ascii="Times New Roman" w:eastAsia="Times New Roman" w:hAnsi="Times New Roman" w:cs="Times New Roman"/>
          <w:lang w:val="en-US" w:eastAsia="es-ES"/>
        </w:rPr>
        <w:t xml:space="preserve">have to follow to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exercise </w:t>
      </w:r>
      <w:r w:rsidR="00C37F53">
        <w:rPr>
          <w:rFonts w:ascii="Times New Roman" w:eastAsia="Times New Roman" w:hAnsi="Times New Roman" w:cs="Times New Roman"/>
          <w:lang w:val="en-US" w:eastAsia="es-ES"/>
        </w:rPr>
        <w:t xml:space="preserve">their </w:t>
      </w:r>
      <w:r w:rsidRPr="00471A66">
        <w:rPr>
          <w:rFonts w:ascii="Times New Roman" w:eastAsia="Times New Roman" w:hAnsi="Times New Roman" w:cs="Times New Roman"/>
          <w:lang w:val="en-US" w:eastAsia="es-ES"/>
        </w:rPr>
        <w:t>rights or to manage their own personal information require</w:t>
      </w:r>
      <w:r w:rsidR="00C37F53">
        <w:rPr>
          <w:rFonts w:ascii="Times New Roman" w:eastAsia="Times New Roman" w:hAnsi="Times New Roman" w:cs="Times New Roman"/>
          <w:lang w:val="en-US" w:eastAsia="es-ES"/>
        </w:rPr>
        <w:t xml:space="preserve">s them to access to an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undetermined number of </w:t>
      </w:r>
      <w:r w:rsidR="00C37F53">
        <w:rPr>
          <w:rFonts w:ascii="Times New Roman" w:eastAsia="Times New Roman" w:hAnsi="Times New Roman" w:cs="Times New Roman"/>
          <w:lang w:val="en-US" w:eastAsia="es-ES"/>
        </w:rPr>
        <w:t xml:space="preserve">web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pages, scattered in several links, that are not available for all types of users and, occasionally, with denominations that do not always refer to its </w:t>
      </w:r>
      <w:r w:rsidR="00C37F53">
        <w:rPr>
          <w:rFonts w:ascii="Times New Roman" w:eastAsia="Times New Roman" w:hAnsi="Times New Roman" w:cs="Times New Roman"/>
          <w:lang w:val="en-US" w:eastAsia="es-ES"/>
        </w:rPr>
        <w:t xml:space="preserve">real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object. The </w:t>
      </w:r>
      <w:r w:rsidR="00C37F53">
        <w:rPr>
          <w:rFonts w:ascii="Times New Roman" w:eastAsia="Times New Roman" w:hAnsi="Times New Roman" w:cs="Times New Roman"/>
          <w:lang w:val="en-US" w:eastAsia="es-ES"/>
        </w:rPr>
        <w:t>C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ompany </w:t>
      </w:r>
      <w:r w:rsidR="00C37F53">
        <w:rPr>
          <w:rFonts w:ascii="Times New Roman" w:eastAsia="Times New Roman" w:hAnsi="Times New Roman" w:cs="Times New Roman"/>
          <w:lang w:val="en-US" w:eastAsia="es-ES"/>
        </w:rPr>
        <w:t xml:space="preserve">itself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recognizes that </w:t>
      </w:r>
      <w:r w:rsidR="00C37F53">
        <w:rPr>
          <w:rFonts w:ascii="Times New Roman" w:eastAsia="Times New Roman" w:hAnsi="Times New Roman" w:cs="Times New Roman"/>
          <w:lang w:val="en-US" w:eastAsia="es-ES"/>
        </w:rPr>
        <w:t xml:space="preserve">users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must run at least seven different processes, and reserves the right </w:t>
      </w:r>
      <w:r w:rsidR="00C37F53">
        <w:rPr>
          <w:rFonts w:ascii="Times New Roman" w:eastAsia="Times New Roman" w:hAnsi="Times New Roman" w:cs="Times New Roman"/>
          <w:lang w:val="en-US" w:eastAsia="es-ES"/>
        </w:rPr>
        <w:t xml:space="preserve">to not respond </w:t>
      </w:r>
      <w:r w:rsidRPr="00471A66">
        <w:rPr>
          <w:rFonts w:ascii="Times New Roman" w:eastAsia="Times New Roman" w:hAnsi="Times New Roman" w:cs="Times New Roman"/>
          <w:lang w:val="en-US" w:eastAsia="es-ES"/>
        </w:rPr>
        <w:t>to requests involving "a disproportionate effort".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> 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>Previous requirements</w:t>
      </w:r>
    </w:p>
    <w:p w:rsidR="004D4A79" w:rsidRPr="001761CD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Google changed the privacy policy and conditions of use of the majority of its services in March 2012, creating a </w:t>
      </w:r>
      <w:r w:rsidR="00C37F53" w:rsidRPr="001761CD">
        <w:rPr>
          <w:rFonts w:ascii="Times New Roman" w:eastAsia="Times New Roman" w:hAnsi="Times New Roman" w:cs="Times New Roman"/>
          <w:lang w:val="en-US" w:eastAsia="es-ES"/>
        </w:rPr>
        <w:t xml:space="preserve">new model of transversal data processing based on the </w:t>
      </w:r>
      <w:r w:rsidR="001761CD" w:rsidRPr="001761CD">
        <w:rPr>
          <w:rFonts w:ascii="Times New Roman" w:eastAsia="Times New Roman" w:hAnsi="Times New Roman" w:cs="Times New Roman"/>
          <w:lang w:val="en-US" w:eastAsia="es-ES"/>
        </w:rPr>
        <w:t xml:space="preserve">possibility of combining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information provided by a person for a service </w:t>
      </w:r>
      <w:r w:rsidR="001761CD">
        <w:rPr>
          <w:rFonts w:ascii="Times New Roman" w:eastAsia="Times New Roman" w:hAnsi="Times New Roman" w:cs="Times New Roman"/>
          <w:lang w:val="en-US" w:eastAsia="es-ES"/>
        </w:rPr>
        <w:t xml:space="preserve">with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that </w:t>
      </w:r>
      <w:r w:rsidR="001761CD">
        <w:rPr>
          <w:rFonts w:ascii="Times New Roman" w:eastAsia="Times New Roman" w:hAnsi="Times New Roman" w:cs="Times New Roman"/>
          <w:lang w:val="en-US" w:eastAsia="es-ES"/>
        </w:rPr>
        <w:t xml:space="preserve">obtained in others and of using it </w:t>
      </w:r>
      <w:r w:rsidRPr="00471A66">
        <w:rPr>
          <w:rFonts w:ascii="Times New Roman" w:eastAsia="Times New Roman" w:hAnsi="Times New Roman" w:cs="Times New Roman"/>
          <w:lang w:val="en-US" w:eastAsia="es-ES"/>
        </w:rPr>
        <w:t>for any purpose</w:t>
      </w:r>
      <w:r w:rsidR="001761CD">
        <w:rPr>
          <w:rFonts w:ascii="Times New Roman" w:eastAsia="Times New Roman" w:hAnsi="Times New Roman" w:cs="Times New Roman"/>
          <w:lang w:val="en-US" w:eastAsia="es-ES"/>
        </w:rPr>
        <w:t xml:space="preserve">. That leads to a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use of the personal data that exceeds the expectations that a user could </w:t>
      </w:r>
      <w:r w:rsidR="001761CD">
        <w:rPr>
          <w:rFonts w:ascii="Times New Roman" w:eastAsia="Times New Roman" w:hAnsi="Times New Roman" w:cs="Times New Roman"/>
          <w:lang w:val="en-US" w:eastAsia="es-ES"/>
        </w:rPr>
        <w:t xml:space="preserve">have with regard to the </w:t>
      </w:r>
      <w:r w:rsidRPr="00471A66">
        <w:rPr>
          <w:rFonts w:ascii="Times New Roman" w:eastAsia="Times New Roman" w:hAnsi="Times New Roman" w:cs="Times New Roman"/>
          <w:lang w:val="en-US" w:eastAsia="es-ES"/>
        </w:rPr>
        <w:t xml:space="preserve">use of a service. </w:t>
      </w:r>
    </w:p>
    <w:p w:rsidR="004D4A79" w:rsidRPr="00471A66" w:rsidRDefault="004D4A79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> </w:t>
      </w:r>
    </w:p>
    <w:p w:rsidR="004D4A79" w:rsidRPr="00471A66" w:rsidRDefault="001761CD" w:rsidP="00833C4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>In response to the multiple doubts raised by the New Privacy Policy and Terms of Use, t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he Group of 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European Data Protection Authorities 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(GT29) agreed to start a joint 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investigation 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>coordinated by the French authority, the CNIL, which concluded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 that the New Privacy Policy is not compatible with the European Data Protection legislation. 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In October 2012, the 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>a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uthorities of all </w:t>
      </w:r>
      <w:r w:rsidR="00CE04B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Member 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States of the European Union sent a letter to Google in which 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the main problems were identified and a number of recommendations in order for Google to comply with European Law were made. The letter required Google to adopt the necessary measures within a reasonable period of time. In the absence of any substantial reaction on the part of Google, 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GT29 decided that Member States’ authorities would start 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enforcement actions to ensure respect for the right to data protection. In April 2013 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Data Protection Authorities 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France, 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Germany, 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Italy, 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Spain, 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The Netherlands and the United Kingdom launched parallel investigations and procedures 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pursuant to the provisions of 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their respective 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>national law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>s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>, but acting in close coordination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 with the French CNIL acting a</w:t>
      </w:r>
      <w:r w:rsidR="00CE04B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>gain a</w:t>
      </w:r>
      <w:r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>s leading authority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. The resolution of the Agency </w:t>
      </w:r>
      <w:r w:rsidR="00CE04B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>inserts itself in the framework of this coordinated action</w:t>
      </w:r>
      <w:r w:rsidR="004D4A79" w:rsidRPr="00471A6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, and is the first final decision </w:t>
      </w:r>
      <w:r w:rsidR="00CE04B6">
        <w:rPr>
          <w:rFonts w:ascii="Times New Roman" w:eastAsia="Times New Roman" w:hAnsi="Times New Roman" w:cs="Times New Roman"/>
          <w:sz w:val="23"/>
          <w:szCs w:val="23"/>
          <w:lang w:val="en-US" w:eastAsia="es-ES"/>
        </w:rPr>
        <w:t xml:space="preserve">made by one of the participating Data Protection Authorities. </w:t>
      </w:r>
    </w:p>
    <w:p w:rsidR="00B259FE" w:rsidRPr="00833C47" w:rsidRDefault="004D4A79" w:rsidP="00833C47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71A66">
        <w:rPr>
          <w:rFonts w:ascii="Times New Roman" w:eastAsia="Times New Roman" w:hAnsi="Times New Roman" w:cs="Times New Roman"/>
          <w:lang w:val="en-US" w:eastAsia="es-ES"/>
        </w:rPr>
        <w:t> </w:t>
      </w:r>
      <w:bookmarkStart w:id="0" w:name="_GoBack"/>
      <w:bookmarkEnd w:id="0"/>
    </w:p>
    <w:sectPr w:rsidR="00B259FE" w:rsidRPr="00833C47" w:rsidSect="00A62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79"/>
    <w:rsid w:val="00051FD4"/>
    <w:rsid w:val="000A6E7A"/>
    <w:rsid w:val="0012245E"/>
    <w:rsid w:val="001761CD"/>
    <w:rsid w:val="002234E0"/>
    <w:rsid w:val="00282D08"/>
    <w:rsid w:val="002A332C"/>
    <w:rsid w:val="0040664B"/>
    <w:rsid w:val="00471A66"/>
    <w:rsid w:val="004B3436"/>
    <w:rsid w:val="004D4A79"/>
    <w:rsid w:val="00627DA9"/>
    <w:rsid w:val="00692CBD"/>
    <w:rsid w:val="00695910"/>
    <w:rsid w:val="006C1707"/>
    <w:rsid w:val="007856A3"/>
    <w:rsid w:val="00803FE0"/>
    <w:rsid w:val="00833C47"/>
    <w:rsid w:val="00A435CF"/>
    <w:rsid w:val="00A62253"/>
    <w:rsid w:val="00B95387"/>
    <w:rsid w:val="00C37F53"/>
    <w:rsid w:val="00CE04B6"/>
    <w:rsid w:val="00DD5F35"/>
    <w:rsid w:val="00DF3164"/>
    <w:rsid w:val="00EE0B86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E0"/>
    <w:pPr>
      <w:spacing w:before="120" w:after="0" w:line="240" w:lineRule="auto"/>
      <w:ind w:firstLine="284"/>
      <w:jc w:val="both"/>
    </w:pPr>
    <w:rPr>
      <w:rFonts w:ascii="Arial" w:hAnsi="Arial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FE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FE0"/>
    <w:pPr>
      <w:keepNext/>
      <w:keepLines/>
      <w:spacing w:before="200"/>
      <w:outlineLvl w:val="1"/>
    </w:pPr>
    <w:rPr>
      <w:rFonts w:eastAsiaTheme="majorEastAsia" w:cstheme="majorBidi"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FE0"/>
    <w:rPr>
      <w:rFonts w:ascii="Arial" w:eastAsiaTheme="majorEastAsia" w:hAnsi="Arial" w:cstheme="majorBidi"/>
      <w:bCs/>
      <w:smallCap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3FE0"/>
    <w:rPr>
      <w:rFonts w:ascii="Arial" w:eastAsiaTheme="majorEastAsia" w:hAnsi="Arial" w:cstheme="majorBidi"/>
      <w:b/>
      <w:bCs/>
      <w:caps/>
      <w:szCs w:val="28"/>
    </w:rPr>
  </w:style>
  <w:style w:type="paragraph" w:styleId="ListParagraph">
    <w:name w:val="List Paragraph"/>
    <w:basedOn w:val="Normal"/>
    <w:uiPriority w:val="34"/>
    <w:qFormat/>
    <w:rsid w:val="004D4A79"/>
    <w:pPr>
      <w:spacing w:before="0" w:after="200" w:line="276" w:lineRule="auto"/>
      <w:ind w:left="720" w:firstLine="0"/>
      <w:jc w:val="left"/>
    </w:pPr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E0"/>
    <w:pPr>
      <w:spacing w:before="120" w:after="0" w:line="240" w:lineRule="auto"/>
      <w:ind w:firstLine="284"/>
      <w:jc w:val="both"/>
    </w:pPr>
    <w:rPr>
      <w:rFonts w:ascii="Arial" w:hAnsi="Arial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FE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FE0"/>
    <w:pPr>
      <w:keepNext/>
      <w:keepLines/>
      <w:spacing w:before="200"/>
      <w:outlineLvl w:val="1"/>
    </w:pPr>
    <w:rPr>
      <w:rFonts w:eastAsiaTheme="majorEastAsia" w:cstheme="majorBidi"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FE0"/>
    <w:rPr>
      <w:rFonts w:ascii="Arial" w:eastAsiaTheme="majorEastAsia" w:hAnsi="Arial" w:cstheme="majorBidi"/>
      <w:bCs/>
      <w:smallCap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3FE0"/>
    <w:rPr>
      <w:rFonts w:ascii="Arial" w:eastAsiaTheme="majorEastAsia" w:hAnsi="Arial" w:cstheme="majorBidi"/>
      <w:b/>
      <w:bCs/>
      <w:caps/>
      <w:szCs w:val="28"/>
    </w:rPr>
  </w:style>
  <w:style w:type="paragraph" w:styleId="ListParagraph">
    <w:name w:val="List Paragraph"/>
    <w:basedOn w:val="Normal"/>
    <w:uiPriority w:val="34"/>
    <w:qFormat/>
    <w:rsid w:val="004D4A79"/>
    <w:pPr>
      <w:spacing w:before="0" w:after="200" w:line="276" w:lineRule="auto"/>
      <w:ind w:left="720" w:firstLine="0"/>
      <w:jc w:val="left"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Agencia Proteccion de Datos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LUIS_SALVADOR</dc:creator>
  <cp:lastModifiedBy>Alma Tryggvadóttir</cp:lastModifiedBy>
  <cp:revision>2</cp:revision>
  <dcterms:created xsi:type="dcterms:W3CDTF">2014-01-02T16:06:00Z</dcterms:created>
  <dcterms:modified xsi:type="dcterms:W3CDTF">2014-01-02T16:06:00Z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-1302192020</vt:i4>
  </property>
  <property fmtid="{D5CDD505-2E9C-101B-9397-08002B2CF9AE}" pid="3" name="_NewReviewCycle">
    <vt:lpwstr/>
  </property>
  <property fmtid="{D5CDD505-2E9C-101B-9397-08002B2CF9AE}" pid="4" name="_EmailSubject">
    <vt:lpwstr>RESOLUTION GOOGLE </vt:lpwstr>
  </property>
  <property fmtid="{D5CDD505-2E9C-101B-9397-08002B2CF9AE}" pid="5" name="_AuthorEmail">
    <vt:lpwstr>JUST-ARTICLE29WP-SEC@ec.europa.eu</vt:lpwstr>
  </property>
  <property fmtid="{D5CDD505-2E9C-101B-9397-08002B2CF9AE}" pid="6" name="_AuthorEmailDisplayName">
    <vt:lpwstr>JUST ARTICLE29WP SEC</vt:lpwstr>
  </property>
  <property fmtid="{D5CDD505-2E9C-101B-9397-08002B2CF9AE}" pid="7" name="_ReviewingToolsShownOnce">
    <vt:lpwstr/>
  </property>
</Properties>
</file>